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1EC57" w14:textId="77777777" w:rsidR="007A1B1F" w:rsidRDefault="009A579A" w:rsidP="009A579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A579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7AAA3E" wp14:editId="7DE1F592">
            <wp:extent cx="6436034" cy="8857435"/>
            <wp:effectExtent l="8573" t="0" r="0" b="0"/>
            <wp:docPr id="1" name="Рисунок 1" descr="C:\Users\АТТ-2018-102\Pictures\2024-01-1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ТТ-2018-102\Pictures\2024-01-19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37290" cy="885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4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5"/>
        <w:gridCol w:w="7009"/>
        <w:gridCol w:w="5989"/>
      </w:tblGrid>
      <w:tr w:rsidR="007A1B1F" w:rsidRPr="009A579A" w14:paraId="3D2E276D" w14:textId="77777777" w:rsidTr="006365CA">
        <w:trPr>
          <w:jc w:val="center"/>
        </w:trPr>
        <w:tc>
          <w:tcPr>
            <w:tcW w:w="1775" w:type="dxa"/>
          </w:tcPr>
          <w:p w14:paraId="6E948D3C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октября</w:t>
            </w:r>
          </w:p>
        </w:tc>
        <w:tc>
          <w:tcPr>
            <w:tcW w:w="7009" w:type="dxa"/>
            <w:shd w:val="clear" w:color="auto" w:fill="FFFFFF"/>
          </w:tcPr>
          <w:p w14:paraId="53FB2983" w14:textId="77777777" w:rsidR="007A1B1F" w:rsidRPr="009A579A" w:rsidRDefault="007A1B1F" w:rsidP="006365CA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5989" w:type="dxa"/>
          </w:tcPr>
          <w:p w14:paraId="65746406" w14:textId="77777777" w:rsidR="007A1B1F" w:rsidRPr="009A579A" w:rsidRDefault="007A1B1F" w:rsidP="00636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B1F" w:rsidRPr="009A579A" w14:paraId="4CDA8E6D" w14:textId="77777777" w:rsidTr="006365CA">
        <w:trPr>
          <w:jc w:val="center"/>
        </w:trPr>
        <w:tc>
          <w:tcPr>
            <w:tcW w:w="1775" w:type="dxa"/>
          </w:tcPr>
          <w:p w14:paraId="2EAB53FF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декада октября</w:t>
            </w:r>
          </w:p>
        </w:tc>
        <w:tc>
          <w:tcPr>
            <w:tcW w:w="7009" w:type="dxa"/>
            <w:shd w:val="clear" w:color="auto" w:fill="FFFFFF"/>
          </w:tcPr>
          <w:p w14:paraId="7DC2177A" w14:textId="77777777" w:rsidR="007A1B1F" w:rsidRPr="009A579A" w:rsidRDefault="007A1B1F" w:rsidP="006365CA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«Парламентский урок»</w:t>
            </w:r>
          </w:p>
        </w:tc>
        <w:tc>
          <w:tcPr>
            <w:tcW w:w="5989" w:type="dxa"/>
          </w:tcPr>
          <w:p w14:paraId="1A0BAC38" w14:textId="77777777" w:rsidR="007A1B1F" w:rsidRPr="009A579A" w:rsidRDefault="007A1B1F" w:rsidP="006365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Совместный проект Государственного Совета РТ, Министерства образования и науки РТ и Института развития образования РТ </w:t>
            </w:r>
          </w:p>
        </w:tc>
      </w:tr>
      <w:tr w:rsidR="007A1B1F" w:rsidRPr="009A579A" w14:paraId="0646C886" w14:textId="77777777" w:rsidTr="006365CA">
        <w:trPr>
          <w:jc w:val="center"/>
        </w:trPr>
        <w:tc>
          <w:tcPr>
            <w:tcW w:w="1775" w:type="dxa"/>
          </w:tcPr>
          <w:p w14:paraId="7796BA45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ноября</w:t>
            </w:r>
          </w:p>
        </w:tc>
        <w:tc>
          <w:tcPr>
            <w:tcW w:w="7009" w:type="dxa"/>
            <w:shd w:val="clear" w:color="auto" w:fill="FFFFFF"/>
          </w:tcPr>
          <w:p w14:paraId="6C74DEA0" w14:textId="77777777" w:rsidR="007A1B1F" w:rsidRPr="009A579A" w:rsidRDefault="007A1B1F" w:rsidP="006365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мероприятий, приуроченных к Дню народного единства</w:t>
            </w:r>
          </w:p>
        </w:tc>
        <w:tc>
          <w:tcPr>
            <w:tcW w:w="5989" w:type="dxa"/>
          </w:tcPr>
          <w:p w14:paraId="5A8DA02D" w14:textId="77777777" w:rsidR="007A1B1F" w:rsidRPr="009A579A" w:rsidRDefault="007A1B1F" w:rsidP="00636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B1F" w:rsidRPr="009A579A" w14:paraId="77236453" w14:textId="77777777" w:rsidTr="006365CA">
        <w:trPr>
          <w:jc w:val="center"/>
        </w:trPr>
        <w:tc>
          <w:tcPr>
            <w:tcW w:w="1775" w:type="dxa"/>
          </w:tcPr>
          <w:p w14:paraId="64877EEA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ноября</w:t>
            </w:r>
          </w:p>
        </w:tc>
        <w:tc>
          <w:tcPr>
            <w:tcW w:w="7009" w:type="dxa"/>
            <w:shd w:val="clear" w:color="auto" w:fill="FFFFFF"/>
          </w:tcPr>
          <w:p w14:paraId="3D1CC6BA" w14:textId="77777777" w:rsidR="007A1B1F" w:rsidRPr="009A579A" w:rsidRDefault="007A1B1F" w:rsidP="006365CA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5989" w:type="dxa"/>
          </w:tcPr>
          <w:p w14:paraId="1400A0BE" w14:textId="77777777" w:rsidR="007A1B1F" w:rsidRPr="009A579A" w:rsidRDefault="007A1B1F" w:rsidP="00636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B1F" w:rsidRPr="009A579A" w14:paraId="23B8CAB1" w14:textId="77777777" w:rsidTr="006365CA">
        <w:trPr>
          <w:jc w:val="center"/>
        </w:trPr>
        <w:tc>
          <w:tcPr>
            <w:tcW w:w="1775" w:type="dxa"/>
          </w:tcPr>
          <w:p w14:paraId="23CCB30C" w14:textId="77777777" w:rsidR="007A1B1F" w:rsidRPr="009A579A" w:rsidRDefault="007A1B1F" w:rsidP="006365CA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ноября</w:t>
            </w:r>
          </w:p>
        </w:tc>
        <w:tc>
          <w:tcPr>
            <w:tcW w:w="7009" w:type="dxa"/>
            <w:shd w:val="clear" w:color="auto" w:fill="FFFFFF"/>
          </w:tcPr>
          <w:p w14:paraId="7EFDA69A" w14:textId="77777777" w:rsidR="007A1B1F" w:rsidRPr="009A579A" w:rsidRDefault="007A1B1F" w:rsidP="006365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конкурс информационно- социальных видеороликов «Ребенок в мире прав» – «Бала </w:t>
            </w:r>
            <w:proofErr w:type="spellStart"/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хокук</w:t>
            </w:r>
            <w:proofErr w:type="spellEnd"/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даир</w:t>
            </w:r>
            <w:proofErr w:type="spellEnd"/>
            <w:r w:rsidRPr="009A57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сенд</w:t>
            </w:r>
            <w:proofErr w:type="spellEnd"/>
            <w:r w:rsidRPr="009A57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989" w:type="dxa"/>
          </w:tcPr>
          <w:p w14:paraId="63ED5A94" w14:textId="77777777" w:rsidR="007A1B1F" w:rsidRPr="009A579A" w:rsidRDefault="007A1B1F" w:rsidP="006365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Совместный конкурс Министерства образования и науки РТ, Аппарата Уполномоченного по правам ребенка в Республике Татарстан</w:t>
            </w:r>
          </w:p>
        </w:tc>
      </w:tr>
      <w:tr w:rsidR="007A1B1F" w:rsidRPr="009A579A" w14:paraId="0CF11A74" w14:textId="77777777" w:rsidTr="006365CA">
        <w:trPr>
          <w:trHeight w:val="289"/>
          <w:jc w:val="center"/>
        </w:trPr>
        <w:tc>
          <w:tcPr>
            <w:tcW w:w="1775" w:type="dxa"/>
          </w:tcPr>
          <w:p w14:paraId="0344A380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7009" w:type="dxa"/>
            <w:shd w:val="clear" w:color="auto" w:fill="FFFFFF"/>
          </w:tcPr>
          <w:p w14:paraId="7B4105A4" w14:textId="77777777" w:rsidR="007A1B1F" w:rsidRPr="009A579A" w:rsidRDefault="007A1B1F" w:rsidP="006365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Героев Отечества</w:t>
            </w:r>
          </w:p>
        </w:tc>
        <w:tc>
          <w:tcPr>
            <w:tcW w:w="5989" w:type="dxa"/>
          </w:tcPr>
          <w:p w14:paraId="088261DD" w14:textId="77777777" w:rsidR="007A1B1F" w:rsidRPr="009A579A" w:rsidRDefault="007A1B1F" w:rsidP="00636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B1F" w:rsidRPr="009A579A" w14:paraId="39F50E76" w14:textId="77777777" w:rsidTr="006365CA">
        <w:trPr>
          <w:trHeight w:val="289"/>
          <w:jc w:val="center"/>
        </w:trPr>
        <w:tc>
          <w:tcPr>
            <w:tcW w:w="1775" w:type="dxa"/>
          </w:tcPr>
          <w:p w14:paraId="18908C57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декабря</w:t>
            </w:r>
          </w:p>
        </w:tc>
        <w:tc>
          <w:tcPr>
            <w:tcW w:w="7009" w:type="dxa"/>
            <w:shd w:val="clear" w:color="auto" w:fill="FFFFFF"/>
          </w:tcPr>
          <w:p w14:paraId="7C64A1EB" w14:textId="77777777" w:rsidR="007A1B1F" w:rsidRPr="009A579A" w:rsidRDefault="007A1B1F" w:rsidP="006365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5989" w:type="dxa"/>
          </w:tcPr>
          <w:p w14:paraId="3BA4BD0A" w14:textId="77777777" w:rsidR="007A1B1F" w:rsidRPr="009A579A" w:rsidRDefault="007A1B1F" w:rsidP="006365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инициативе Уполномоченного по правам человека в Российской Федерации, Временной комиссии Совета Федерации по развитию информационного общества, уполномоченных по правам человека субъектах Российской Федерации и Министерства просвещения Российской Федерации</w:t>
            </w:r>
          </w:p>
        </w:tc>
      </w:tr>
      <w:tr w:rsidR="007A1B1F" w:rsidRPr="009A579A" w14:paraId="0D809D87" w14:textId="77777777" w:rsidTr="006365CA">
        <w:trPr>
          <w:jc w:val="center"/>
        </w:trPr>
        <w:tc>
          <w:tcPr>
            <w:tcW w:w="1775" w:type="dxa"/>
          </w:tcPr>
          <w:p w14:paraId="093898F1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7009" w:type="dxa"/>
            <w:shd w:val="clear" w:color="auto" w:fill="FFFFFF"/>
          </w:tcPr>
          <w:p w14:paraId="5B500162" w14:textId="77777777" w:rsidR="007A1B1F" w:rsidRPr="009A579A" w:rsidRDefault="007A1B1F" w:rsidP="006365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5989" w:type="dxa"/>
          </w:tcPr>
          <w:p w14:paraId="2751F068" w14:textId="77777777" w:rsidR="007A1B1F" w:rsidRPr="009A579A" w:rsidRDefault="007A1B1F" w:rsidP="00636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B1F" w:rsidRPr="009A579A" w14:paraId="58580A2C" w14:textId="77777777" w:rsidTr="006365CA">
        <w:trPr>
          <w:jc w:val="center"/>
        </w:trPr>
        <w:tc>
          <w:tcPr>
            <w:tcW w:w="1775" w:type="dxa"/>
          </w:tcPr>
          <w:p w14:paraId="1A27EC0F" w14:textId="77777777" w:rsidR="007A1B1F" w:rsidRPr="009A579A" w:rsidRDefault="007A1B1F" w:rsidP="006365CA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февраля</w:t>
            </w:r>
          </w:p>
        </w:tc>
        <w:tc>
          <w:tcPr>
            <w:tcW w:w="7009" w:type="dxa"/>
            <w:shd w:val="clear" w:color="auto" w:fill="FFFFFF"/>
          </w:tcPr>
          <w:p w14:paraId="0897AEC7" w14:textId="77777777" w:rsidR="007A1B1F" w:rsidRPr="009A579A" w:rsidRDefault="007A1B1F" w:rsidP="006365CA">
            <w:pPr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гражданско-патриотического воспитания и формирования духовно-нравственных ценностей, гражданской идентичности в образовательных организациях Республики Татарстан</w:t>
            </w:r>
          </w:p>
        </w:tc>
        <w:tc>
          <w:tcPr>
            <w:tcW w:w="5989" w:type="dxa"/>
          </w:tcPr>
          <w:p w14:paraId="3E18CC07" w14:textId="77777777" w:rsidR="007A1B1F" w:rsidRPr="009A579A" w:rsidRDefault="007A1B1F" w:rsidP="006365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исполнение Указа Президента Российской Федерации от 19 декабря 2012 г. № 1666 «Об утверждении Стратегии государственной национальной политики Российской Федерации на период до 2025 г.»</w:t>
            </w:r>
          </w:p>
        </w:tc>
      </w:tr>
      <w:tr w:rsidR="007A1B1F" w:rsidRPr="009A579A" w14:paraId="07BB2D16" w14:textId="77777777" w:rsidTr="006365CA">
        <w:trPr>
          <w:jc w:val="center"/>
        </w:trPr>
        <w:tc>
          <w:tcPr>
            <w:tcW w:w="1775" w:type="dxa"/>
          </w:tcPr>
          <w:p w14:paraId="448B2DD3" w14:textId="77777777" w:rsidR="007A1B1F" w:rsidRPr="009A579A" w:rsidRDefault="007A1B1F" w:rsidP="006365CA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февраля </w:t>
            </w:r>
          </w:p>
        </w:tc>
        <w:tc>
          <w:tcPr>
            <w:tcW w:w="7009" w:type="dxa"/>
            <w:shd w:val="clear" w:color="auto" w:fill="FFFFFF"/>
          </w:tcPr>
          <w:p w14:paraId="2A69CA73" w14:textId="77777777" w:rsidR="007A1B1F" w:rsidRPr="009A579A" w:rsidRDefault="007A1B1F" w:rsidP="006365CA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День защитника Отечества</w:t>
            </w:r>
          </w:p>
        </w:tc>
        <w:tc>
          <w:tcPr>
            <w:tcW w:w="5989" w:type="dxa"/>
          </w:tcPr>
          <w:p w14:paraId="37886C9A" w14:textId="77777777" w:rsidR="007A1B1F" w:rsidRPr="009A579A" w:rsidRDefault="007A1B1F" w:rsidP="006365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A1B1F" w:rsidRPr="009A579A" w14:paraId="57364F08" w14:textId="77777777" w:rsidTr="006365CA">
        <w:trPr>
          <w:jc w:val="center"/>
        </w:trPr>
        <w:tc>
          <w:tcPr>
            <w:tcW w:w="1775" w:type="dxa"/>
          </w:tcPr>
          <w:p w14:paraId="32BD5001" w14:textId="77777777" w:rsidR="007A1B1F" w:rsidRPr="009A579A" w:rsidRDefault="007A1B1F" w:rsidP="00636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7009" w:type="dxa"/>
            <w:shd w:val="clear" w:color="auto" w:fill="FFFFFF"/>
          </w:tcPr>
          <w:p w14:paraId="23B2F3E2" w14:textId="77777777" w:rsidR="007A1B1F" w:rsidRPr="009A579A" w:rsidRDefault="007A1B1F" w:rsidP="006365CA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мониторинга психологической безопасности образовательной среды в общеобразовательных организациях, профессиональных образовательных организациях, образовательных организациях высшего образования для выявления учащихся с пониженным иммунитетом к деструктивному воздействию</w:t>
            </w:r>
          </w:p>
        </w:tc>
        <w:tc>
          <w:tcPr>
            <w:tcW w:w="5989" w:type="dxa"/>
          </w:tcPr>
          <w:p w14:paraId="2342DD73" w14:textId="77777777" w:rsidR="007A1B1F" w:rsidRPr="009A579A" w:rsidRDefault="007A1B1F" w:rsidP="006365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постановлением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2025 годы»</w:t>
            </w:r>
          </w:p>
        </w:tc>
      </w:tr>
      <w:tr w:rsidR="007A1B1F" w:rsidRPr="009A579A" w14:paraId="43DA22F0" w14:textId="77777777" w:rsidTr="006365CA">
        <w:trPr>
          <w:jc w:val="center"/>
        </w:trPr>
        <w:tc>
          <w:tcPr>
            <w:tcW w:w="1775" w:type="dxa"/>
          </w:tcPr>
          <w:p w14:paraId="5982BFF8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9A57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14:paraId="080B73AD" w14:textId="77777777" w:rsidR="007A1B1F" w:rsidRPr="009A579A" w:rsidRDefault="007A1B1F" w:rsidP="006365CA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5989" w:type="dxa"/>
          </w:tcPr>
          <w:p w14:paraId="3A615A83" w14:textId="77777777" w:rsidR="007A1B1F" w:rsidRPr="009A579A" w:rsidRDefault="007A1B1F" w:rsidP="00636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B1F" w:rsidRPr="009A579A" w14:paraId="6284DFD7" w14:textId="77777777" w:rsidTr="006365CA">
        <w:trPr>
          <w:jc w:val="center"/>
        </w:trPr>
        <w:tc>
          <w:tcPr>
            <w:tcW w:w="1775" w:type="dxa"/>
          </w:tcPr>
          <w:p w14:paraId="227B38BE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июня</w:t>
            </w:r>
          </w:p>
        </w:tc>
        <w:tc>
          <w:tcPr>
            <w:tcW w:w="7009" w:type="dxa"/>
            <w:shd w:val="clear" w:color="auto" w:fill="FFFFFF"/>
          </w:tcPr>
          <w:p w14:paraId="6C3C858C" w14:textId="77777777" w:rsidR="007A1B1F" w:rsidRPr="009A579A" w:rsidRDefault="007A1B1F" w:rsidP="006365CA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5989" w:type="dxa"/>
          </w:tcPr>
          <w:p w14:paraId="68DC325C" w14:textId="77777777" w:rsidR="007A1B1F" w:rsidRPr="009A579A" w:rsidRDefault="007A1B1F" w:rsidP="00636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B1F" w:rsidRPr="009A579A" w14:paraId="7B067AE8" w14:textId="77777777" w:rsidTr="006365CA">
        <w:trPr>
          <w:jc w:val="center"/>
        </w:trPr>
        <w:tc>
          <w:tcPr>
            <w:tcW w:w="1775" w:type="dxa"/>
          </w:tcPr>
          <w:p w14:paraId="1E8C34F1" w14:textId="77777777" w:rsidR="007A1B1F" w:rsidRPr="009A579A" w:rsidRDefault="007A1B1F" w:rsidP="0063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июня</w:t>
            </w:r>
          </w:p>
        </w:tc>
        <w:tc>
          <w:tcPr>
            <w:tcW w:w="7009" w:type="dxa"/>
            <w:shd w:val="clear" w:color="auto" w:fill="FFFFFF"/>
          </w:tcPr>
          <w:p w14:paraId="03D7C25E" w14:textId="77777777" w:rsidR="007A1B1F" w:rsidRPr="009A579A" w:rsidRDefault="007A1B1F" w:rsidP="006365CA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79A">
              <w:rPr>
                <w:rFonts w:ascii="Times New Roman" w:eastAsia="Calibri" w:hAnsi="Times New Roman" w:cs="Times New Roman"/>
                <w:sz w:val="24"/>
                <w:szCs w:val="24"/>
              </w:rPr>
              <w:t>День памяти и скорби – день начала Великой Отечественной войны (1941)</w:t>
            </w:r>
          </w:p>
        </w:tc>
        <w:tc>
          <w:tcPr>
            <w:tcW w:w="5989" w:type="dxa"/>
          </w:tcPr>
          <w:p w14:paraId="07484833" w14:textId="77777777" w:rsidR="007A1B1F" w:rsidRPr="009A579A" w:rsidRDefault="007A1B1F" w:rsidP="00636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2A600D4" w14:textId="77777777" w:rsidR="00455311" w:rsidRDefault="00455311"/>
    <w:sectPr w:rsidR="00455311" w:rsidSect="009A579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E99"/>
    <w:rsid w:val="00455311"/>
    <w:rsid w:val="004965C6"/>
    <w:rsid w:val="007A1B1F"/>
    <w:rsid w:val="009A579A"/>
    <w:rsid w:val="00DA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3CC84"/>
  <w15:chartTrackingRefBased/>
  <w15:docId w15:val="{1D40EE29-DF9B-481F-B840-CE074FB22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1B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79A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A579A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2024-01-19T08:48:00Z</cp:lastPrinted>
  <dcterms:created xsi:type="dcterms:W3CDTF">2024-01-19T10:46:00Z</dcterms:created>
  <dcterms:modified xsi:type="dcterms:W3CDTF">2024-01-19T10:46:00Z</dcterms:modified>
</cp:coreProperties>
</file>